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5-2351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0069-01-2024-010377-29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firstLine="567"/>
      </w:pPr>
    </w:p>
    <w:p>
      <w:pPr>
        <w:spacing w:before="0" w:after="0"/>
        <w:ind w:firstLine="567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23 октября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</w:t>
      </w:r>
      <w:r>
        <w:rPr>
          <w:rFonts w:ascii="Times New Roman" w:eastAsia="Times New Roman" w:hAnsi="Times New Roman" w:cs="Times New Roman"/>
        </w:rPr>
        <w:t>вонарушении, предусмотренном ч.1</w:t>
      </w:r>
      <w:r>
        <w:rPr>
          <w:rFonts w:ascii="Times New Roman" w:eastAsia="Times New Roman" w:hAnsi="Times New Roman" w:cs="Times New Roman"/>
        </w:rPr>
        <w:t xml:space="preserve"> ст.14.1 КоАП РФ, в отношении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Хамрокулова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Зафаржона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Шавкатовича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21" w:firstLine="567"/>
        <w:jc w:val="both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г. в </w:t>
      </w:r>
      <w:r>
        <w:rPr>
          <w:rFonts w:ascii="Times New Roman" w:eastAsia="Times New Roman" w:hAnsi="Times New Roman" w:cs="Times New Roman"/>
        </w:rPr>
        <w:t>17-15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 xml:space="preserve">установлено </w:t>
      </w:r>
      <w:r>
        <w:rPr>
          <w:rFonts w:ascii="Times New Roman" w:eastAsia="Times New Roman" w:hAnsi="Times New Roman" w:cs="Times New Roman"/>
        </w:rPr>
        <w:t>у д. 1</w:t>
      </w:r>
      <w:r>
        <w:rPr>
          <w:rFonts w:ascii="Times New Roman" w:eastAsia="Times New Roman" w:hAnsi="Times New Roman" w:cs="Times New Roman"/>
        </w:rPr>
        <w:t xml:space="preserve"> по ул. </w:t>
      </w:r>
      <w:r>
        <w:rPr>
          <w:rFonts w:ascii="Times New Roman" w:eastAsia="Times New Roman" w:hAnsi="Times New Roman" w:cs="Times New Roman"/>
        </w:rPr>
        <w:t>Энергостроителей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г. Сургута ХМАО-Югры, </w:t>
      </w:r>
      <w:r>
        <w:rPr>
          <w:rFonts w:ascii="Times New Roman" w:eastAsia="Times New Roman" w:hAnsi="Times New Roman" w:cs="Times New Roman"/>
        </w:rPr>
        <w:t>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Хамрокулов</w:t>
      </w:r>
      <w:r>
        <w:rPr>
          <w:rFonts w:ascii="Times New Roman" w:eastAsia="Times New Roman" w:hAnsi="Times New Roman" w:cs="Times New Roman"/>
        </w:rPr>
        <w:t xml:space="preserve"> З.Ш.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осуществлял предпринимательскую деятельность </w:t>
      </w:r>
      <w:r>
        <w:rPr>
          <w:rFonts w:ascii="Times New Roman" w:eastAsia="Times New Roman" w:hAnsi="Times New Roman" w:cs="Times New Roman"/>
        </w:rPr>
        <w:t>с 26.07</w:t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024 по 20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путем перевозки пассажиров на автомобиле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на платной основе, без государственной регистрации в качестве индивидуального предпринимателя в налоговом органе.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Хамрокулов</w:t>
      </w:r>
      <w:r>
        <w:rPr>
          <w:rFonts w:ascii="Times New Roman" w:eastAsia="Times New Roman" w:hAnsi="Times New Roman" w:cs="Times New Roman"/>
        </w:rPr>
        <w:t xml:space="preserve"> З.Ш.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связи с истечением 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Хамрокулова</w:t>
      </w:r>
      <w:r>
        <w:rPr>
          <w:rFonts w:ascii="Times New Roman" w:eastAsia="Times New Roman" w:hAnsi="Times New Roman" w:cs="Times New Roman"/>
        </w:rPr>
        <w:t xml:space="preserve"> З.Ш.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Изучив материалы дела, </w:t>
      </w:r>
      <w:r>
        <w:rPr>
          <w:rFonts w:ascii="Times New Roman" w:eastAsia="Times New Roman" w:hAnsi="Times New Roman" w:cs="Times New Roman"/>
        </w:rPr>
        <w:t>судья пришел к следующим выводам.</w:t>
      </w:r>
    </w:p>
    <w:p>
      <w:pPr>
        <w:spacing w:before="0" w:after="0" w:line="259" w:lineRule="auto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п.1 ст.23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предпринимателя, за исключением случаев, предусмотренных абзацем вторым настоящего пункта.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Факт и обстоятельства совершенного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Хамрокуловым</w:t>
      </w:r>
      <w:r>
        <w:rPr>
          <w:rFonts w:ascii="Times New Roman" w:eastAsia="Times New Roman" w:hAnsi="Times New Roman" w:cs="Times New Roman"/>
        </w:rPr>
        <w:t xml:space="preserve"> З.Ш.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 подтверждаются письменными доказательствами: </w:t>
      </w:r>
    </w:p>
    <w:p>
      <w:pPr>
        <w:spacing w:before="0" w:after="0" w:line="300" w:lineRule="atLeast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86 № 346900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 w:line="300" w:lineRule="atLeast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>госинспектора ОТН ОГИБД</w:t>
      </w:r>
      <w:r>
        <w:rPr>
          <w:rFonts w:ascii="Times New Roman" w:eastAsia="Times New Roman" w:hAnsi="Times New Roman" w:cs="Times New Roman"/>
        </w:rPr>
        <w:t>Д УМВД России</w:t>
      </w:r>
      <w:r>
        <w:rPr>
          <w:rFonts w:ascii="Times New Roman" w:eastAsia="Times New Roman" w:hAnsi="Times New Roman" w:cs="Times New Roman"/>
        </w:rPr>
        <w:t xml:space="preserve"> по г. Сургуту от 20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 w:line="300" w:lineRule="atLeast"/>
        <w:ind w:firstLine="567"/>
        <w:jc w:val="both"/>
      </w:pPr>
      <w:r>
        <w:rPr>
          <w:rFonts w:ascii="Times New Roman" w:eastAsia="Times New Roman" w:hAnsi="Times New Roman" w:cs="Times New Roman"/>
        </w:rPr>
        <w:t>- объяснением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Хамрокулова</w:t>
      </w:r>
      <w:r>
        <w:rPr>
          <w:rFonts w:ascii="Times New Roman" w:eastAsia="Times New Roman" w:hAnsi="Times New Roman" w:cs="Times New Roman"/>
        </w:rPr>
        <w:t xml:space="preserve"> З.Ш.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20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 w:line="300" w:lineRule="atLeast"/>
        <w:ind w:firstLine="567"/>
        <w:jc w:val="both"/>
      </w:pPr>
      <w:r>
        <w:rPr>
          <w:rFonts w:ascii="Times New Roman" w:eastAsia="Times New Roman" w:hAnsi="Times New Roman" w:cs="Times New Roman"/>
        </w:rPr>
        <w:t>- сведениями об отсутствии данных о постановке в Налоговый орган государственной регистрации в качестве индивидуального предпринимателя;</w:t>
      </w:r>
    </w:p>
    <w:p>
      <w:pPr>
        <w:spacing w:before="0" w:after="0" w:line="300" w:lineRule="atLeast"/>
        <w:ind w:firstLine="567"/>
        <w:jc w:val="both"/>
      </w:pPr>
      <w:r>
        <w:rPr>
          <w:rFonts w:ascii="Times New Roman" w:eastAsia="Times New Roman" w:hAnsi="Times New Roman" w:cs="Times New Roman"/>
        </w:rPr>
        <w:t>- скриншот мобильного приложения, где отражено количество заказов такси.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Совокупность представленных доказательств,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Хамрокулова</w:t>
      </w:r>
      <w:r>
        <w:rPr>
          <w:rFonts w:ascii="Times New Roman" w:eastAsia="Times New Roman" w:hAnsi="Times New Roman" w:cs="Times New Roman"/>
        </w:rPr>
        <w:t xml:space="preserve"> З.Ш.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инкриминируемого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Хамрокулова</w:t>
      </w:r>
      <w:r>
        <w:rPr>
          <w:rFonts w:ascii="Times New Roman" w:eastAsia="Times New Roman" w:hAnsi="Times New Roman" w:cs="Times New Roman"/>
        </w:rPr>
        <w:t xml:space="preserve"> З.Ш.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подлежат квалификации по ч. 1 ст. 14.1 КоАП РФ, как осуществление предпринимательской деятельности без государственной регистрации в качестве индивидуального предпринимателя.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судом не установлено.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Хамрокулова</w:t>
      </w:r>
      <w:r>
        <w:rPr>
          <w:rFonts w:ascii="Times New Roman" w:eastAsia="Times New Roman" w:hAnsi="Times New Roman" w:cs="Times New Roman"/>
        </w:rPr>
        <w:t xml:space="preserve"> З.Ш.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считает возможным назначить наказание в виде административного штрафа.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Хамрокулова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Зафаржона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Шавкатовича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ч. 1</w:t>
      </w:r>
      <w:r>
        <w:rPr>
          <w:rFonts w:ascii="Times New Roman" w:eastAsia="Times New Roman" w:hAnsi="Times New Roman" w:cs="Times New Roman"/>
        </w:rPr>
        <w:t xml:space="preserve"> ст. 14.1 КоАП РФ,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 xml:space="preserve">. 04872D08080, </w:t>
      </w:r>
      <w:r>
        <w:rPr>
          <w:rFonts w:ascii="Times New Roman" w:eastAsia="Times New Roman" w:hAnsi="Times New Roman" w:cs="Times New Roman"/>
        </w:rPr>
        <w:t>72011601143019000140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0412365400695023512414109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Штраф подлежит</w:t>
      </w:r>
      <w:r>
        <w:rPr>
          <w:rFonts w:ascii="Times New Roman" w:eastAsia="Times New Roman" w:hAnsi="Times New Roman" w:cs="Times New Roman"/>
        </w:rPr>
        <w:t xml:space="preserve"> 0412365400695023512414109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</w:t>
      </w:r>
      <w:r>
        <w:rPr>
          <w:rFonts w:ascii="Times New Roman" w:eastAsia="Times New Roman" w:hAnsi="Times New Roman" w:cs="Times New Roman"/>
        </w:rPr>
        <w:t>я с копией предоставляется в 101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д.9 ул. Гагарина г. Сургут.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</w:t>
      </w:r>
      <w:r>
        <w:rPr>
          <w:rFonts w:ascii="Times New Roman" w:eastAsia="Times New Roman" w:hAnsi="Times New Roman" w:cs="Times New Roman"/>
        </w:rPr>
        <w:t>ого судью судебного участка №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>. м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</w:rPr>
        <w:t>ового судьи судебного участка №14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23.10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</w:rPr>
        <w:t>№ 5-2351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UserDefinedgrp-38rplc-23">
    <w:name w:val="cat-UserDefined grp-38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